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ПАНЧЕВО</w:t>
      </w:r>
    </w:p>
    <w:p w14:paraId="723DC27F" w14:textId="7E4C2584" w:rsidR="00E34561" w:rsidRPr="008C1705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2D2E04">
        <w:rPr>
          <w:rFonts w:ascii="Times New Roman" w:hAnsi="Times New Roman" w:cs="Times New Roman"/>
          <w:lang w:val="sr-Cyrl-RS"/>
        </w:rPr>
        <w:t>Број: ЈНУ-I</w:t>
      </w:r>
      <w:r w:rsidR="008C1705">
        <w:rPr>
          <w:rFonts w:ascii="Times New Roman" w:hAnsi="Times New Roman" w:cs="Times New Roman"/>
          <w:lang w:val="sr-Latn-RS"/>
        </w:rPr>
        <w:t>I</w:t>
      </w:r>
      <w:r w:rsidRPr="002D2E04">
        <w:rPr>
          <w:rFonts w:ascii="Times New Roman" w:hAnsi="Times New Roman" w:cs="Times New Roman"/>
          <w:lang w:val="sr-Cyrl-RS"/>
        </w:rPr>
        <w:t>/202</w:t>
      </w:r>
      <w:r w:rsidR="008C1705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2D2E04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D2E04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681"/>
        <w:gridCol w:w="2339"/>
        <w:gridCol w:w="1651"/>
        <w:gridCol w:w="2554"/>
        <w:gridCol w:w="992"/>
        <w:gridCol w:w="1417"/>
      </w:tblGrid>
      <w:tr w:rsidR="00DA3196" w:rsidRPr="002D2E04" w14:paraId="0153F36F" w14:textId="080B1D9A" w:rsidTr="008C1705">
        <w:trPr>
          <w:trHeight w:val="288"/>
        </w:trPr>
        <w:tc>
          <w:tcPr>
            <w:tcW w:w="681" w:type="dxa"/>
            <w:hideMark/>
          </w:tcPr>
          <w:p w14:paraId="2CA7607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339" w:type="dxa"/>
            <w:hideMark/>
          </w:tcPr>
          <w:p w14:paraId="2C2D6AC3" w14:textId="77777777" w:rsidR="00DA3196" w:rsidRPr="002D2E04" w:rsidRDefault="00DA3196" w:rsidP="00BB5AE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D2E04">
              <w:rPr>
                <w:rFonts w:ascii="Times New Roman" w:hAnsi="Times New Roman" w:cs="Times New Roman"/>
                <w:b/>
                <w:bCs/>
                <w:lang w:val="sr-Cyrl-RS"/>
              </w:rPr>
              <w:t>Партија 6</w:t>
            </w:r>
          </w:p>
        </w:tc>
        <w:tc>
          <w:tcPr>
            <w:tcW w:w="6614" w:type="dxa"/>
            <w:gridSpan w:val="4"/>
            <w:noWrap/>
            <w:hideMark/>
          </w:tcPr>
          <w:p w14:paraId="65657C0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ЕТАЛОНИРАЊЕ ЛАБОРАТОРИЈСКЕ ОПРЕМЕ - </w:t>
            </w:r>
            <w:r w:rsidRPr="002D2E04">
              <w:rPr>
                <w:rFonts w:ascii="Times New Roman" w:hAnsi="Times New Roman" w:cs="Times New Roman"/>
                <w:b/>
                <w:bCs/>
                <w:lang w:val="sr-Cyrl-RS"/>
              </w:rPr>
              <w:t>ТЕРМОМЕТАРА</w:t>
            </w:r>
          </w:p>
        </w:tc>
      </w:tr>
      <w:tr w:rsidR="00DA3196" w:rsidRPr="002D2E04" w14:paraId="3DC8CB7C" w14:textId="77777777" w:rsidTr="008C1705">
        <w:trPr>
          <w:trHeight w:val="716"/>
        </w:trPr>
        <w:tc>
          <w:tcPr>
            <w:tcW w:w="681" w:type="dxa"/>
            <w:hideMark/>
          </w:tcPr>
          <w:p w14:paraId="0CAEA97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Р.БР. </w:t>
            </w:r>
          </w:p>
        </w:tc>
        <w:tc>
          <w:tcPr>
            <w:tcW w:w="2339" w:type="dxa"/>
            <w:hideMark/>
          </w:tcPr>
          <w:p w14:paraId="23A8004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51" w:type="dxa"/>
            <w:hideMark/>
          </w:tcPr>
          <w:p w14:paraId="7F1FF5DA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ПРОИЗВОЂАЧ - МОДЕЛ</w:t>
            </w:r>
          </w:p>
        </w:tc>
        <w:tc>
          <w:tcPr>
            <w:tcW w:w="2554" w:type="dxa"/>
            <w:hideMark/>
          </w:tcPr>
          <w:p w14:paraId="0827A206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КВАЛИТЕТ/СТАНДАРД</w:t>
            </w:r>
          </w:p>
        </w:tc>
        <w:tc>
          <w:tcPr>
            <w:tcW w:w="992" w:type="dxa"/>
            <w:hideMark/>
          </w:tcPr>
          <w:p w14:paraId="737F78BF" w14:textId="77777777" w:rsidR="00DA3196" w:rsidRPr="008C1705" w:rsidRDefault="00DA3196" w:rsidP="00BB5AE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8C170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17" w:type="dxa"/>
            <w:hideMark/>
          </w:tcPr>
          <w:p w14:paraId="7C483CE8" w14:textId="77777777" w:rsidR="00DA3196" w:rsidRPr="008C1705" w:rsidRDefault="00DA3196" w:rsidP="00BB5AEE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C170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8C1705" w:rsidRPr="002D2E04" w14:paraId="2E96974E" w14:textId="77777777" w:rsidTr="006708D9">
        <w:trPr>
          <w:trHeight w:val="804"/>
        </w:trPr>
        <w:tc>
          <w:tcPr>
            <w:tcW w:w="681" w:type="dxa"/>
            <w:hideMark/>
          </w:tcPr>
          <w:p w14:paraId="6EEEA330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339" w:type="dxa"/>
            <w:vAlign w:val="center"/>
          </w:tcPr>
          <w:p w14:paraId="53F7535C" w14:textId="7B374DAB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Стаклени термометар у металном носачу</w:t>
            </w:r>
            <w:r>
              <w:rPr>
                <w:color w:val="000000"/>
                <w:sz w:val="20"/>
                <w:szCs w:val="20"/>
                <w:lang w:val="sr-Latn-RS"/>
              </w:rPr>
              <w:t xml:space="preserve">  </w:t>
            </w: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(0-50˚C)</w:t>
            </w:r>
          </w:p>
        </w:tc>
        <w:tc>
          <w:tcPr>
            <w:tcW w:w="1651" w:type="dxa"/>
            <w:vAlign w:val="center"/>
          </w:tcPr>
          <w:p w14:paraId="5245D20D" w14:textId="13ABA4DE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Precisio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proizvođač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vAlign w:val="bottom"/>
          </w:tcPr>
          <w:p w14:paraId="5B98308F" w14:textId="3AE082FC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10, 20, 50 °C</w:t>
            </w:r>
          </w:p>
        </w:tc>
        <w:tc>
          <w:tcPr>
            <w:tcW w:w="992" w:type="dxa"/>
            <w:vAlign w:val="center"/>
          </w:tcPr>
          <w:p w14:paraId="788BD71B" w14:textId="2C6001F8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27C81C00" w14:textId="7A3859F6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7DAFDF88" w14:textId="77777777" w:rsidTr="006708D9">
        <w:trPr>
          <w:trHeight w:val="804"/>
        </w:trPr>
        <w:tc>
          <w:tcPr>
            <w:tcW w:w="681" w:type="dxa"/>
            <w:hideMark/>
          </w:tcPr>
          <w:p w14:paraId="623748DA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339" w:type="dxa"/>
            <w:vAlign w:val="center"/>
          </w:tcPr>
          <w:p w14:paraId="7DF2B1E7" w14:textId="520DC913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са екстерном сондом </w:t>
            </w:r>
          </w:p>
        </w:tc>
        <w:tc>
          <w:tcPr>
            <w:tcW w:w="1651" w:type="dxa"/>
            <w:vAlign w:val="center"/>
          </w:tcPr>
          <w:p w14:paraId="629FDB89" w14:textId="75E7BB56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ETI T0340</w:t>
            </w:r>
          </w:p>
        </w:tc>
        <w:tc>
          <w:tcPr>
            <w:tcW w:w="2554" w:type="dxa"/>
            <w:vAlign w:val="bottom"/>
          </w:tcPr>
          <w:p w14:paraId="29B5F0E9" w14:textId="560ABF7D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105, 130, 160 i 180 °C</w:t>
            </w:r>
          </w:p>
        </w:tc>
        <w:tc>
          <w:tcPr>
            <w:tcW w:w="992" w:type="dxa"/>
            <w:vAlign w:val="center"/>
          </w:tcPr>
          <w:p w14:paraId="43E7E1D4" w14:textId="5EE02E86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31CF4AEC" w14:textId="5965A3C5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60B8B280" w14:textId="77777777" w:rsidTr="006708D9">
        <w:trPr>
          <w:trHeight w:val="804"/>
        </w:trPr>
        <w:tc>
          <w:tcPr>
            <w:tcW w:w="681" w:type="dxa"/>
            <w:hideMark/>
          </w:tcPr>
          <w:p w14:paraId="5F1F5120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2339" w:type="dxa"/>
            <w:vAlign w:val="center"/>
          </w:tcPr>
          <w:p w14:paraId="4F78280B" w14:textId="7560F1F4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Термометар са екстерном сондом опсег 0 °C – 1000 °C </w:t>
            </w:r>
          </w:p>
        </w:tc>
        <w:tc>
          <w:tcPr>
            <w:tcW w:w="1651" w:type="dxa"/>
            <w:vAlign w:val="center"/>
          </w:tcPr>
          <w:p w14:paraId="4FA50BA8" w14:textId="232F0BCA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 DOSTMANN P700,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sonda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K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tipa</w:t>
            </w:r>
            <w:proofErr w:type="spellEnd"/>
          </w:p>
        </w:tc>
        <w:tc>
          <w:tcPr>
            <w:tcW w:w="2554" w:type="dxa"/>
            <w:vAlign w:val="bottom"/>
          </w:tcPr>
          <w:p w14:paraId="09BD07D2" w14:textId="5EE3F875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): 300, 400, 500, 700 i 990 °C</w:t>
            </w:r>
          </w:p>
        </w:tc>
        <w:tc>
          <w:tcPr>
            <w:tcW w:w="992" w:type="dxa"/>
            <w:vAlign w:val="center"/>
          </w:tcPr>
          <w:p w14:paraId="33E1CA52" w14:textId="2B489548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781B8D1E" w14:textId="1A93C765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2F257D15" w14:textId="77777777" w:rsidTr="006708D9">
        <w:trPr>
          <w:trHeight w:val="1056"/>
        </w:trPr>
        <w:tc>
          <w:tcPr>
            <w:tcW w:w="681" w:type="dxa"/>
            <w:hideMark/>
          </w:tcPr>
          <w:p w14:paraId="28A4B3C4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2339" w:type="dxa"/>
            <w:vAlign w:val="center"/>
          </w:tcPr>
          <w:p w14:paraId="519122D2" w14:textId="6ABF838F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пуњен течношћу                   (-10 °C до +200°C), резолуција 1 °C </w:t>
            </w:r>
          </w:p>
        </w:tc>
        <w:tc>
          <w:tcPr>
            <w:tcW w:w="1651" w:type="dxa"/>
            <w:vAlign w:val="center"/>
          </w:tcPr>
          <w:p w14:paraId="47F1AA1B" w14:textId="5026E3BC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Immerson-total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 N 168B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Glass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(LSW)</w:t>
            </w:r>
          </w:p>
        </w:tc>
        <w:tc>
          <w:tcPr>
            <w:tcW w:w="2554" w:type="dxa"/>
            <w:vAlign w:val="bottom"/>
          </w:tcPr>
          <w:p w14:paraId="1D17A328" w14:textId="7EFB7484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0, 50, 90, 180 °C</w:t>
            </w:r>
          </w:p>
        </w:tc>
        <w:tc>
          <w:tcPr>
            <w:tcW w:w="992" w:type="dxa"/>
            <w:vAlign w:val="center"/>
          </w:tcPr>
          <w:p w14:paraId="2EDAE4BD" w14:textId="3255382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1E85EAC6" w14:textId="0A58B898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77EB0B6C" w14:textId="77777777" w:rsidTr="006708D9">
        <w:trPr>
          <w:trHeight w:val="804"/>
        </w:trPr>
        <w:tc>
          <w:tcPr>
            <w:tcW w:w="681" w:type="dxa"/>
            <w:hideMark/>
          </w:tcPr>
          <w:p w14:paraId="4C3C634C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2339" w:type="dxa"/>
            <w:vAlign w:val="center"/>
          </w:tcPr>
          <w:p w14:paraId="43BA3E30" w14:textId="0FB1E843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0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+ 50),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rezolucija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0,1°C</w:t>
            </w:r>
          </w:p>
        </w:tc>
        <w:tc>
          <w:tcPr>
            <w:tcW w:w="1651" w:type="dxa"/>
            <w:vAlign w:val="center"/>
          </w:tcPr>
          <w:p w14:paraId="5AF0A0A3" w14:textId="37281301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LW N 16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GSerial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No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8835</w:t>
            </w:r>
          </w:p>
        </w:tc>
        <w:tc>
          <w:tcPr>
            <w:tcW w:w="2554" w:type="dxa"/>
            <w:vAlign w:val="bottom"/>
          </w:tcPr>
          <w:p w14:paraId="5C4F67F4" w14:textId="176DDDD7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temperaturne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): 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 3, 5, 20, 25, 30°C</w:t>
            </w:r>
          </w:p>
        </w:tc>
        <w:tc>
          <w:tcPr>
            <w:tcW w:w="992" w:type="dxa"/>
            <w:vAlign w:val="center"/>
          </w:tcPr>
          <w:p w14:paraId="6D53D434" w14:textId="08AE5313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4400C38E" w14:textId="22B5A7B1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2DD90584" w14:textId="77777777" w:rsidTr="006708D9">
        <w:trPr>
          <w:trHeight w:val="1068"/>
        </w:trPr>
        <w:tc>
          <w:tcPr>
            <w:tcW w:w="681" w:type="dxa"/>
            <w:hideMark/>
          </w:tcPr>
          <w:p w14:paraId="0F2231BD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2339" w:type="dxa"/>
            <w:vAlign w:val="center"/>
          </w:tcPr>
          <w:p w14:paraId="2DDACABF" w14:textId="6CE437BA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са интерном сондом, стони (еталонирање температуре и влаге)</w:t>
            </w:r>
          </w:p>
        </w:tc>
        <w:tc>
          <w:tcPr>
            <w:tcW w:w="1651" w:type="dxa"/>
            <w:vAlign w:val="center"/>
          </w:tcPr>
          <w:p w14:paraId="3DA0C5DF" w14:textId="0A3AC45F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 TFA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Dostmann</w:t>
            </w:r>
            <w:proofErr w:type="spellEnd"/>
          </w:p>
        </w:tc>
        <w:tc>
          <w:tcPr>
            <w:tcW w:w="2554" w:type="dxa"/>
            <w:vAlign w:val="bottom"/>
          </w:tcPr>
          <w:p w14:paraId="5BD3D699" w14:textId="0B8C3646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: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10,20,40 i 50 ̊C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stepeni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Vlaga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30, 40, 50, 60 %RH</w:t>
            </w:r>
          </w:p>
        </w:tc>
        <w:tc>
          <w:tcPr>
            <w:tcW w:w="992" w:type="dxa"/>
            <w:vAlign w:val="center"/>
          </w:tcPr>
          <w:p w14:paraId="68DC9C92" w14:textId="2DEEF616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726F89F1" w14:textId="43637A17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1A92D593" w14:textId="77777777" w:rsidTr="006708D9">
        <w:trPr>
          <w:trHeight w:val="828"/>
        </w:trPr>
        <w:tc>
          <w:tcPr>
            <w:tcW w:w="681" w:type="dxa"/>
            <w:hideMark/>
          </w:tcPr>
          <w:p w14:paraId="79B564A1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2339" w:type="dxa"/>
            <w:vAlign w:val="bottom"/>
          </w:tcPr>
          <w:p w14:paraId="3EE25FDC" w14:textId="1D0AD30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lang w:val="sr-Cyrl-RS"/>
              </w:rPr>
              <w:t xml:space="preserve">Термометар са дата </w:t>
            </w:r>
            <w:proofErr w:type="spellStart"/>
            <w:r w:rsidRPr="00286484">
              <w:rPr>
                <w:rFonts w:ascii="Calibri" w:hAnsi="Calibri" w:cs="Calibri"/>
                <w:color w:val="000000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noWrap/>
            <w:vAlign w:val="bottom"/>
          </w:tcPr>
          <w:p w14:paraId="0D846001" w14:textId="434E84D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lang w:val="sr-Cyrl-RS"/>
              </w:rPr>
              <w:t> LLG (зидни)</w:t>
            </w:r>
          </w:p>
        </w:tc>
        <w:tc>
          <w:tcPr>
            <w:tcW w:w="2554" w:type="dxa"/>
            <w:vAlign w:val="bottom"/>
          </w:tcPr>
          <w:p w14:paraId="2A63BB1D" w14:textId="364B0904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 xml:space="preserve">SRPS ISO IEC 17025; </w:t>
            </w:r>
            <w:proofErr w:type="spellStart"/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992" w:type="dxa"/>
            <w:noWrap/>
            <w:vAlign w:val="bottom"/>
          </w:tcPr>
          <w:p w14:paraId="4F0E1C94" w14:textId="5A4FA4DD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rFonts w:ascii="Calibri" w:hAnsi="Calibri" w:cs="Calibri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noWrap/>
            <w:vAlign w:val="center"/>
          </w:tcPr>
          <w:p w14:paraId="6B6B39D2" w14:textId="3C748A54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C1705" w:rsidRPr="002D2E04" w14:paraId="6FEEA7EB" w14:textId="77777777" w:rsidTr="006708D9">
        <w:trPr>
          <w:trHeight w:val="540"/>
        </w:trPr>
        <w:tc>
          <w:tcPr>
            <w:tcW w:w="681" w:type="dxa"/>
            <w:hideMark/>
          </w:tcPr>
          <w:p w14:paraId="0E183655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2339" w:type="dxa"/>
            <w:vAlign w:val="center"/>
          </w:tcPr>
          <w:p w14:paraId="51E90AC2" w14:textId="77A5C148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Термометар са дата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vAlign w:val="center"/>
          </w:tcPr>
          <w:p w14:paraId="744E90EF" w14:textId="2CF4D766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 LLG (зидни)</w:t>
            </w:r>
          </w:p>
        </w:tc>
        <w:tc>
          <w:tcPr>
            <w:tcW w:w="2554" w:type="dxa"/>
            <w:vAlign w:val="bottom"/>
          </w:tcPr>
          <w:p w14:paraId="051B2693" w14:textId="47F841CA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992" w:type="dxa"/>
            <w:vAlign w:val="center"/>
          </w:tcPr>
          <w:p w14:paraId="7DA391B7" w14:textId="5DEB7C66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071A2227" w14:textId="2E1044A0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31AC5621" w14:textId="77777777" w:rsidTr="006708D9">
        <w:trPr>
          <w:trHeight w:val="540"/>
        </w:trPr>
        <w:tc>
          <w:tcPr>
            <w:tcW w:w="681" w:type="dxa"/>
            <w:hideMark/>
          </w:tcPr>
          <w:p w14:paraId="31ACDAEF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2339" w:type="dxa"/>
            <w:vAlign w:val="center"/>
          </w:tcPr>
          <w:p w14:paraId="4F57C057" w14:textId="1A00C524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vAlign w:val="center"/>
          </w:tcPr>
          <w:p w14:paraId="747AA850" w14:textId="2A97B8FE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Ebro</w:t>
            </w:r>
            <w:proofErr w:type="spellEnd"/>
          </w:p>
        </w:tc>
        <w:tc>
          <w:tcPr>
            <w:tcW w:w="2554" w:type="dxa"/>
            <w:vAlign w:val="bottom"/>
          </w:tcPr>
          <w:p w14:paraId="2097F5AF" w14:textId="19A0A39F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992" w:type="dxa"/>
            <w:vAlign w:val="center"/>
          </w:tcPr>
          <w:p w14:paraId="00B8EE5B" w14:textId="4125735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519CB9E0" w14:textId="54C763F7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C1705" w:rsidRPr="002D2E04" w14:paraId="0B92FD96" w14:textId="77777777" w:rsidTr="006708D9">
        <w:trPr>
          <w:trHeight w:val="540"/>
        </w:trPr>
        <w:tc>
          <w:tcPr>
            <w:tcW w:w="681" w:type="dxa"/>
            <w:hideMark/>
          </w:tcPr>
          <w:p w14:paraId="3B710C00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2339" w:type="dxa"/>
            <w:vAlign w:val="center"/>
          </w:tcPr>
          <w:p w14:paraId="7AE637EF" w14:textId="42B1B8D8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vAlign w:val="center"/>
          </w:tcPr>
          <w:p w14:paraId="6CFCC727" w14:textId="370D0525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Dual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Thermo</w:t>
            </w:r>
            <w:proofErr w:type="spellEnd"/>
          </w:p>
        </w:tc>
        <w:tc>
          <w:tcPr>
            <w:tcW w:w="2554" w:type="dxa"/>
            <w:vAlign w:val="bottom"/>
          </w:tcPr>
          <w:p w14:paraId="387122C6" w14:textId="098B2BA5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 10, 20, 40, 50 ̊C</w:t>
            </w:r>
          </w:p>
        </w:tc>
        <w:tc>
          <w:tcPr>
            <w:tcW w:w="992" w:type="dxa"/>
            <w:vAlign w:val="center"/>
          </w:tcPr>
          <w:p w14:paraId="674FC64B" w14:textId="0052E8E1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7A770635" w14:textId="07BCB3AB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C1705" w:rsidRPr="002D2E04" w14:paraId="3803AFF4" w14:textId="77777777" w:rsidTr="006708D9">
        <w:trPr>
          <w:trHeight w:val="1584"/>
        </w:trPr>
        <w:tc>
          <w:tcPr>
            <w:tcW w:w="681" w:type="dxa"/>
            <w:hideMark/>
          </w:tcPr>
          <w:p w14:paraId="211717F2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lastRenderedPageBreak/>
              <w:t>11</w:t>
            </w:r>
          </w:p>
        </w:tc>
        <w:tc>
          <w:tcPr>
            <w:tcW w:w="2339" w:type="dxa"/>
            <w:vAlign w:val="center"/>
          </w:tcPr>
          <w:p w14:paraId="0DFE5816" w14:textId="3B160C31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Термометар са дата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и екстерном сондом  (еталонирање температуре и релативна влажност)</w:t>
            </w:r>
          </w:p>
        </w:tc>
        <w:tc>
          <w:tcPr>
            <w:tcW w:w="1651" w:type="dxa"/>
            <w:vAlign w:val="center"/>
          </w:tcPr>
          <w:p w14:paraId="71860E2B" w14:textId="57DE96EE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LT LUTRON HT30009</w:t>
            </w:r>
          </w:p>
        </w:tc>
        <w:tc>
          <w:tcPr>
            <w:tcW w:w="2554" w:type="dxa"/>
            <w:vAlign w:val="center"/>
          </w:tcPr>
          <w:p w14:paraId="3EDA8115" w14:textId="11510E37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SRPS ISO IEC 17025;  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Temperatura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: u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opsegu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 10,20,40 i 50 ̊C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stepeni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 xml:space="preserve">; </w:t>
            </w:r>
            <w:proofErr w:type="spellStart"/>
            <w:r w:rsidRPr="003B0327">
              <w:rPr>
                <w:color w:val="000000"/>
                <w:sz w:val="18"/>
                <w:szCs w:val="18"/>
                <w:lang w:val="sr-Cyrl-RS"/>
              </w:rPr>
              <w:t>Vlaga</w:t>
            </w:r>
            <w:proofErr w:type="spellEnd"/>
            <w:r w:rsidRPr="003B0327">
              <w:rPr>
                <w:color w:val="000000"/>
                <w:sz w:val="18"/>
                <w:szCs w:val="18"/>
                <w:lang w:val="sr-Cyrl-RS"/>
              </w:rPr>
              <w:t>: 30, 40, 50, 60 %RH</w:t>
            </w:r>
          </w:p>
        </w:tc>
        <w:tc>
          <w:tcPr>
            <w:tcW w:w="992" w:type="dxa"/>
            <w:vAlign w:val="center"/>
          </w:tcPr>
          <w:p w14:paraId="5F96C709" w14:textId="6D4555E0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365E9E41" w14:textId="17FC67C8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2890BAFF" w14:textId="77777777" w:rsidTr="006708D9">
        <w:trPr>
          <w:trHeight w:val="1320"/>
        </w:trPr>
        <w:tc>
          <w:tcPr>
            <w:tcW w:w="681" w:type="dxa"/>
            <w:hideMark/>
          </w:tcPr>
          <w:p w14:paraId="0081F923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2339" w:type="dxa"/>
            <w:vAlign w:val="center"/>
          </w:tcPr>
          <w:p w14:paraId="153F70DC" w14:textId="6D9B2114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Дигитални Термометар       (-50 °C до +300°C)</w:t>
            </w:r>
          </w:p>
        </w:tc>
        <w:tc>
          <w:tcPr>
            <w:tcW w:w="1651" w:type="dxa"/>
            <w:vAlign w:val="center"/>
          </w:tcPr>
          <w:p w14:paraId="3DD963CB" w14:textId="7350F8F2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4" w:type="dxa"/>
            <w:vAlign w:val="center"/>
          </w:tcPr>
          <w:p w14:paraId="57D626BE" w14:textId="046B3F59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992" w:type="dxa"/>
            <w:vAlign w:val="center"/>
          </w:tcPr>
          <w:p w14:paraId="4D992DD3" w14:textId="49262020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087FD996" w14:textId="56AB3581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2B645E55" w14:textId="77777777" w:rsidTr="006708D9">
        <w:trPr>
          <w:trHeight w:val="792"/>
        </w:trPr>
        <w:tc>
          <w:tcPr>
            <w:tcW w:w="681" w:type="dxa"/>
            <w:hideMark/>
          </w:tcPr>
          <w:p w14:paraId="536298F6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2339" w:type="dxa"/>
            <w:vAlign w:val="center"/>
          </w:tcPr>
          <w:p w14:paraId="0892E46C" w14:textId="2169EE4F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ИБ1443</w:t>
            </w:r>
          </w:p>
        </w:tc>
        <w:tc>
          <w:tcPr>
            <w:tcW w:w="1651" w:type="dxa"/>
            <w:vAlign w:val="center"/>
          </w:tcPr>
          <w:p w14:paraId="0651A88D" w14:textId="77E81048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bottom"/>
          </w:tcPr>
          <w:p w14:paraId="05BBEE3C" w14:textId="1CC59438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15AF3271" w14:textId="01307374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7D2EC6D4" w14:textId="3AC9D799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22E9028B" w14:textId="77777777" w:rsidTr="006708D9">
        <w:trPr>
          <w:trHeight w:val="1320"/>
        </w:trPr>
        <w:tc>
          <w:tcPr>
            <w:tcW w:w="681" w:type="dxa"/>
            <w:hideMark/>
          </w:tcPr>
          <w:p w14:paraId="4483A291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2339" w:type="dxa"/>
            <w:vAlign w:val="center"/>
          </w:tcPr>
          <w:p w14:paraId="09007DA7" w14:textId="62D3D7C6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+300°C)</w:t>
            </w:r>
          </w:p>
        </w:tc>
        <w:tc>
          <w:tcPr>
            <w:tcW w:w="1651" w:type="dxa"/>
            <w:vAlign w:val="center"/>
          </w:tcPr>
          <w:p w14:paraId="72E13580" w14:textId="74099FF1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4" w:type="dxa"/>
            <w:vAlign w:val="center"/>
          </w:tcPr>
          <w:p w14:paraId="44CE546E" w14:textId="3049D8AA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992" w:type="dxa"/>
            <w:vAlign w:val="center"/>
          </w:tcPr>
          <w:p w14:paraId="3A89CD36" w14:textId="6C60D3B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539274DF" w14:textId="59A7BFB8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8C1705" w:rsidRPr="002D2E04" w14:paraId="401757C1" w14:textId="77777777" w:rsidTr="006708D9">
        <w:trPr>
          <w:trHeight w:val="1320"/>
        </w:trPr>
        <w:tc>
          <w:tcPr>
            <w:tcW w:w="681" w:type="dxa"/>
            <w:hideMark/>
          </w:tcPr>
          <w:p w14:paraId="60134411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2339" w:type="dxa"/>
            <w:vAlign w:val="center"/>
          </w:tcPr>
          <w:p w14:paraId="5E273B82" w14:textId="1C09ABD4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+250°C)</w:t>
            </w:r>
          </w:p>
        </w:tc>
        <w:tc>
          <w:tcPr>
            <w:tcW w:w="1651" w:type="dxa"/>
            <w:vAlign w:val="center"/>
          </w:tcPr>
          <w:p w14:paraId="2222C352" w14:textId="3A11B51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2554" w:type="dxa"/>
            <w:vAlign w:val="center"/>
          </w:tcPr>
          <w:p w14:paraId="2AABD324" w14:textId="545CFB5C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10°C и +25C</w:t>
            </w:r>
          </w:p>
        </w:tc>
        <w:tc>
          <w:tcPr>
            <w:tcW w:w="992" w:type="dxa"/>
            <w:vAlign w:val="center"/>
          </w:tcPr>
          <w:p w14:paraId="1CCFE851" w14:textId="1372C964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6F1035E7" w14:textId="35A4C91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C1705" w:rsidRPr="002D2E04" w14:paraId="4CADDF44" w14:textId="77777777" w:rsidTr="006708D9">
        <w:trPr>
          <w:trHeight w:val="1320"/>
        </w:trPr>
        <w:tc>
          <w:tcPr>
            <w:tcW w:w="681" w:type="dxa"/>
            <w:hideMark/>
          </w:tcPr>
          <w:p w14:paraId="5A8E5C3B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2339" w:type="dxa"/>
            <w:vAlign w:val="center"/>
          </w:tcPr>
          <w:p w14:paraId="22752A76" w14:textId="0E23E79E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651" w:type="dxa"/>
            <w:vAlign w:val="center"/>
          </w:tcPr>
          <w:p w14:paraId="03EAC158" w14:textId="12796128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center"/>
          </w:tcPr>
          <w:p w14:paraId="60080397" w14:textId="5590FD51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992" w:type="dxa"/>
            <w:vAlign w:val="center"/>
          </w:tcPr>
          <w:p w14:paraId="2E7EA1A8" w14:textId="0DC41177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4B0C6FCA" w14:textId="35DEB0FD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1705" w:rsidRPr="002D2E04" w14:paraId="34E530DC" w14:textId="77777777" w:rsidTr="006708D9">
        <w:trPr>
          <w:trHeight w:val="792"/>
        </w:trPr>
        <w:tc>
          <w:tcPr>
            <w:tcW w:w="681" w:type="dxa"/>
            <w:hideMark/>
          </w:tcPr>
          <w:p w14:paraId="455B109D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2339" w:type="dxa"/>
            <w:vAlign w:val="center"/>
          </w:tcPr>
          <w:p w14:paraId="519939DD" w14:textId="3652F8B3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410-2</w:t>
            </w:r>
          </w:p>
        </w:tc>
        <w:tc>
          <w:tcPr>
            <w:tcW w:w="1651" w:type="dxa"/>
            <w:vAlign w:val="center"/>
          </w:tcPr>
          <w:p w14:paraId="7E4DC386" w14:textId="281BB090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bottom"/>
          </w:tcPr>
          <w:p w14:paraId="0852EFA2" w14:textId="49514D5E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70BFC861" w14:textId="3B389A93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087729BA" w14:textId="058EC9E1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C1705" w:rsidRPr="002D2E04" w14:paraId="55E4058D" w14:textId="77777777" w:rsidTr="006708D9">
        <w:trPr>
          <w:trHeight w:val="1320"/>
        </w:trPr>
        <w:tc>
          <w:tcPr>
            <w:tcW w:w="681" w:type="dxa"/>
            <w:hideMark/>
          </w:tcPr>
          <w:p w14:paraId="579035EC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18</w:t>
            </w:r>
          </w:p>
        </w:tc>
        <w:tc>
          <w:tcPr>
            <w:tcW w:w="2339" w:type="dxa"/>
            <w:vAlign w:val="center"/>
          </w:tcPr>
          <w:p w14:paraId="52717BF2" w14:textId="4F11ECCF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651" w:type="dxa"/>
            <w:vAlign w:val="center"/>
          </w:tcPr>
          <w:p w14:paraId="66ACCB41" w14:textId="7DB69CFC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center"/>
          </w:tcPr>
          <w:p w14:paraId="0DFE5C60" w14:textId="61B15CF1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992" w:type="dxa"/>
            <w:vAlign w:val="center"/>
          </w:tcPr>
          <w:p w14:paraId="722A8798" w14:textId="51E3735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64A0BF50" w14:textId="1DCD7A39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C1705" w:rsidRPr="002D2E04" w14:paraId="57325EBC" w14:textId="77777777" w:rsidTr="006708D9">
        <w:trPr>
          <w:trHeight w:val="1056"/>
        </w:trPr>
        <w:tc>
          <w:tcPr>
            <w:tcW w:w="681" w:type="dxa"/>
            <w:hideMark/>
          </w:tcPr>
          <w:p w14:paraId="27B5D402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19</w:t>
            </w:r>
          </w:p>
        </w:tc>
        <w:tc>
          <w:tcPr>
            <w:tcW w:w="2339" w:type="dxa"/>
            <w:vAlign w:val="center"/>
          </w:tcPr>
          <w:p w14:paraId="059305C8" w14:textId="6C476AE1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vAlign w:val="center"/>
          </w:tcPr>
          <w:p w14:paraId="74516DD8" w14:textId="0ADC3812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vAlign w:val="center"/>
          </w:tcPr>
          <w:p w14:paraId="72EFED67" w14:textId="3D5FC79B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79738505" w14:textId="6ED6A276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5FC313B7" w14:textId="3B238D31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C1705" w:rsidRPr="002D2E04" w14:paraId="101FBF7A" w14:textId="77777777" w:rsidTr="006708D9">
        <w:trPr>
          <w:trHeight w:val="1056"/>
        </w:trPr>
        <w:tc>
          <w:tcPr>
            <w:tcW w:w="681" w:type="dxa"/>
            <w:hideMark/>
          </w:tcPr>
          <w:p w14:paraId="426929E3" w14:textId="77777777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2339" w:type="dxa"/>
            <w:vAlign w:val="center"/>
          </w:tcPr>
          <w:p w14:paraId="5778D044" w14:textId="1E796093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vAlign w:val="center"/>
          </w:tcPr>
          <w:p w14:paraId="50DAA2A2" w14:textId="317AA405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vAlign w:val="center"/>
          </w:tcPr>
          <w:p w14:paraId="6E9E0A33" w14:textId="48F32BA2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3FFA2F34" w14:textId="5DEC623F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7BF1AE49" w14:textId="5081F5BC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C1705" w:rsidRPr="002D2E04" w14:paraId="65686386" w14:textId="77777777" w:rsidTr="006708D9">
        <w:trPr>
          <w:trHeight w:val="1056"/>
        </w:trPr>
        <w:tc>
          <w:tcPr>
            <w:tcW w:w="681" w:type="dxa"/>
          </w:tcPr>
          <w:p w14:paraId="05CDBEC7" w14:textId="0773ED85" w:rsidR="008C1705" w:rsidRPr="008C1705" w:rsidRDefault="008C1705" w:rsidP="008C1705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lastRenderedPageBreak/>
              <w:t>21</w:t>
            </w:r>
          </w:p>
        </w:tc>
        <w:tc>
          <w:tcPr>
            <w:tcW w:w="2339" w:type="dxa"/>
            <w:vAlign w:val="center"/>
          </w:tcPr>
          <w:p w14:paraId="411C79DC" w14:textId="33DDBB32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651" w:type="dxa"/>
            <w:vAlign w:val="center"/>
          </w:tcPr>
          <w:p w14:paraId="7C7BD525" w14:textId="5C6342BB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Tloss</w:t>
            </w:r>
            <w:proofErr w:type="spellEnd"/>
          </w:p>
        </w:tc>
        <w:tc>
          <w:tcPr>
            <w:tcW w:w="2554" w:type="dxa"/>
            <w:vAlign w:val="center"/>
          </w:tcPr>
          <w:p w14:paraId="35ACDFAF" w14:textId="6703EA68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440DFE23" w14:textId="24BD07E3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67DB5C14" w14:textId="02E45A19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C1705" w:rsidRPr="002D2E04" w14:paraId="1A534460" w14:textId="77777777" w:rsidTr="006708D9">
        <w:trPr>
          <w:trHeight w:val="1056"/>
        </w:trPr>
        <w:tc>
          <w:tcPr>
            <w:tcW w:w="681" w:type="dxa"/>
          </w:tcPr>
          <w:p w14:paraId="5B20E5EC" w14:textId="5752F8D1" w:rsidR="008C1705" w:rsidRPr="008C1705" w:rsidRDefault="008C1705" w:rsidP="008C1705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22</w:t>
            </w:r>
          </w:p>
        </w:tc>
        <w:tc>
          <w:tcPr>
            <w:tcW w:w="2339" w:type="dxa"/>
            <w:vAlign w:val="center"/>
          </w:tcPr>
          <w:p w14:paraId="182172C4" w14:textId="1C4475E5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176 T2</w:t>
            </w:r>
          </w:p>
        </w:tc>
        <w:tc>
          <w:tcPr>
            <w:tcW w:w="1651" w:type="dxa"/>
            <w:vAlign w:val="center"/>
          </w:tcPr>
          <w:p w14:paraId="563C8F7C" w14:textId="096B8B11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center"/>
          </w:tcPr>
          <w:p w14:paraId="6C59706B" w14:textId="7DC2B97A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3E3ABA0C" w14:textId="0D612144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6E003DE4" w14:textId="6245D950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C1705" w:rsidRPr="002D2E04" w14:paraId="3ACFC803" w14:textId="77777777" w:rsidTr="006708D9">
        <w:trPr>
          <w:trHeight w:val="1056"/>
        </w:trPr>
        <w:tc>
          <w:tcPr>
            <w:tcW w:w="681" w:type="dxa"/>
          </w:tcPr>
          <w:p w14:paraId="7327B65D" w14:textId="62951F35" w:rsidR="008C1705" w:rsidRPr="008C1705" w:rsidRDefault="008C1705" w:rsidP="008C1705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23</w:t>
            </w:r>
          </w:p>
        </w:tc>
        <w:tc>
          <w:tcPr>
            <w:tcW w:w="2339" w:type="dxa"/>
            <w:vAlign w:val="center"/>
          </w:tcPr>
          <w:p w14:paraId="558C10AF" w14:textId="32528744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175 T3</w:t>
            </w:r>
          </w:p>
        </w:tc>
        <w:tc>
          <w:tcPr>
            <w:tcW w:w="1651" w:type="dxa"/>
            <w:vAlign w:val="center"/>
          </w:tcPr>
          <w:p w14:paraId="7968EFFF" w14:textId="231BFE9E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center"/>
          </w:tcPr>
          <w:p w14:paraId="49CC1574" w14:textId="0403AEBF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355FDAE2" w14:textId="2CAEB7F7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395CDE7A" w14:textId="45D459C5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C1705" w:rsidRPr="002D2E04" w14:paraId="7AB65629" w14:textId="77777777" w:rsidTr="006708D9">
        <w:trPr>
          <w:trHeight w:val="1056"/>
        </w:trPr>
        <w:tc>
          <w:tcPr>
            <w:tcW w:w="681" w:type="dxa"/>
          </w:tcPr>
          <w:p w14:paraId="4ACE43C5" w14:textId="2C44AC04" w:rsidR="008C1705" w:rsidRPr="008C1705" w:rsidRDefault="008C1705" w:rsidP="008C1705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24</w:t>
            </w:r>
          </w:p>
        </w:tc>
        <w:tc>
          <w:tcPr>
            <w:tcW w:w="2339" w:type="dxa"/>
            <w:vAlign w:val="center"/>
          </w:tcPr>
          <w:p w14:paraId="660AB74D" w14:textId="1C538378" w:rsidR="008C1705" w:rsidRPr="002D2E04" w:rsidRDefault="008C1705" w:rsidP="008C170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86484">
              <w:rPr>
                <w:color w:val="000000"/>
                <w:sz w:val="20"/>
                <w:szCs w:val="20"/>
                <w:lang w:val="sr-Cyrl-RS"/>
              </w:rPr>
              <w:t>loger</w:t>
            </w:r>
            <w:proofErr w:type="spellEnd"/>
            <w:r w:rsidRPr="00286484">
              <w:rPr>
                <w:color w:val="000000"/>
                <w:sz w:val="20"/>
                <w:szCs w:val="20"/>
                <w:lang w:val="sr-Cyrl-RS"/>
              </w:rPr>
              <w:t xml:space="preserve"> 176 T4</w:t>
            </w:r>
          </w:p>
        </w:tc>
        <w:tc>
          <w:tcPr>
            <w:tcW w:w="1651" w:type="dxa"/>
            <w:vAlign w:val="center"/>
          </w:tcPr>
          <w:p w14:paraId="442703E7" w14:textId="4AE76145" w:rsidR="008C1705" w:rsidRPr="002D2E04" w:rsidRDefault="008C1705" w:rsidP="008C1705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86484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vAlign w:val="center"/>
          </w:tcPr>
          <w:p w14:paraId="27CD8338" w14:textId="298B6344" w:rsidR="008C1705" w:rsidRPr="002D2E04" w:rsidRDefault="008C1705" w:rsidP="008C17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0327">
              <w:rPr>
                <w:color w:val="000000"/>
                <w:sz w:val="18"/>
                <w:szCs w:val="18"/>
                <w:lang w:val="sr-Cyrl-RS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122FCE11" w14:textId="7E84A8A3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6484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17" w:type="dxa"/>
            <w:vAlign w:val="center"/>
          </w:tcPr>
          <w:p w14:paraId="4F012A08" w14:textId="42467FC2" w:rsidR="008C1705" w:rsidRPr="002D2E04" w:rsidRDefault="008C1705" w:rsidP="008C170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Pr="002D2E04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Понуђене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>Рок за извршење услуга максимално 15 дана од дана захтева Наручиоца.</w:t>
      </w:r>
    </w:p>
    <w:p w14:paraId="0438BB2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између осталих и преузимање и </w:t>
      </w:r>
      <w:proofErr w:type="spellStart"/>
      <w:r w:rsidRPr="002D2E04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D2E04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2FBE8355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</w:t>
      </w:r>
      <w:r w:rsidR="0020196C">
        <w:rPr>
          <w:rFonts w:ascii="Times New Roman" w:hAnsi="Times New Roman" w:cs="Times New Roman"/>
          <w:lang w:val="sr-Cyrl-RS"/>
        </w:rPr>
        <w:t>љ</w:t>
      </w:r>
      <w:r w:rsidRPr="002D2E04">
        <w:rPr>
          <w:rFonts w:ascii="Times New Roman" w:hAnsi="Times New Roman" w:cs="Times New Roman"/>
          <w:lang w:val="sr-Cyrl-RS"/>
        </w:rPr>
        <w:t>ивост мерења према SRPS ISO/IEC 17025, изабрани понуђач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D2E04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0196C"/>
    <w:rsid w:val="00262B1A"/>
    <w:rsid w:val="002D2E04"/>
    <w:rsid w:val="008B715A"/>
    <w:rsid w:val="008C1705"/>
    <w:rsid w:val="00A952DD"/>
    <w:rsid w:val="00B1219A"/>
    <w:rsid w:val="00BB5AEE"/>
    <w:rsid w:val="00CF155F"/>
    <w:rsid w:val="00DA3196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2022-03-02T13:13:00Z</dcterms:created>
  <dcterms:modified xsi:type="dcterms:W3CDTF">2023-02-20T10:04:00Z</dcterms:modified>
</cp:coreProperties>
</file>